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00" w:afterAutospacing="1" w:line="240" w:lineRule="auto"/>
        <w:jc w:val="center"/>
        <w:outlineLvl w:val="0"/>
        <w:rPr>
          <w:rFonts w:ascii="MV Boli" w:hAnsi="MV Boli" w:cs="MV Boli"/>
          <w:b/>
          <w:bCs/>
          <w:sz w:val="36"/>
          <w:szCs w:val="36"/>
        </w:rPr>
      </w:pPr>
      <w:bookmarkStart w:id="0" w:name="_GoBack"/>
      <w:bookmarkEnd w:id="0"/>
      <w:r>
        <w:rPr>
          <w:rFonts w:ascii="MV Boli" w:hAnsi="MV Boli" w:cs="MV Boli"/>
          <w:b/>
          <w:bCs/>
          <w:sz w:val="36"/>
          <w:szCs w:val="36"/>
        </w:rPr>
        <w:t>TESL 3050</w:t>
      </w:r>
    </w:p>
    <w:p>
      <w:pPr>
        <w:jc w:val="center"/>
        <w:rPr>
          <w:rFonts w:ascii="MV Boli" w:hAnsi="MV Boli" w:cs="MV Boli"/>
          <w:b/>
          <w:bCs/>
          <w:sz w:val="36"/>
          <w:szCs w:val="36"/>
        </w:rPr>
      </w:pPr>
      <w:r>
        <w:rPr>
          <w:rFonts w:ascii="MV Boli" w:hAnsi="MV Boli" w:cs="MV Boli"/>
          <w:b/>
          <w:bCs/>
          <w:sz w:val="36"/>
          <w:szCs w:val="36"/>
        </w:rPr>
        <w:t xml:space="preserve">Reflection: Andrea Echelberger </w:t>
      </w:r>
    </w:p>
    <w:p>
      <w:pPr>
        <w:jc w:val="center"/>
        <w:rPr>
          <w:rFonts w:ascii="MV Boli" w:hAnsi="MV Boli" w:cs="MV Boli"/>
          <w:b/>
          <w:bCs/>
          <w:sz w:val="36"/>
          <w:szCs w:val="36"/>
        </w:rPr>
      </w:pPr>
      <w:r>
        <w:rPr>
          <w:rFonts w:ascii="MV Boli" w:hAnsi="MV Boli" w:cs="MV Boli"/>
          <w:b/>
          <w:bCs/>
          <w:sz w:val="36"/>
          <w:szCs w:val="3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495935</wp:posOffset>
                </wp:positionV>
                <wp:extent cx="55956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595937" cy="0"/>
                        </a:xfrm>
                        <a:prstGeom prst="line">
                          <a:avLst/>
                        </a:prstGeom>
                        <a:noFill/>
                        <a:ln w="2540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flip:y;margin-top:39.05pt;height:0pt;width:440.6pt;mso-position-horizontal:center;mso-position-horizontal-relative:margin;z-index:251659264;mso-width-relative:page;mso-height-relative:page;" filled="f" stroked="t" coordsize="21600,21600" o:gfxdata="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295dA0wAAAAYBAAAPAAAAAAAAAAEAIAAAADgAAABkcnMvZG93bnJldi54bWxQ&#10;SwECFAAUAAAACACHTuJAfjesb+YBAADNAwAADgAAAAAAAAABACAAAAA4AQAAZHJzL2Uyb0RvYy54&#10;bWxQSwUGAAAAAAYABgBZAQAAkAUAAAAA&#10;">
                <v:fill on="f" focussize="0,0"/>
                <v:stroke weight="2pt" color="#4472C4" miterlimit="8" joinstyle="miter"/>
                <v:imagedata o:title=""/>
                <o:lock v:ext="edit" aspectratio="f"/>
              </v:line>
            </w:pict>
          </mc:Fallback>
        </mc:AlternateContent>
      </w:r>
      <w:r>
        <w:rPr>
          <w:rFonts w:ascii="MV Boli" w:hAnsi="MV Boli" w:cs="MV Boli"/>
          <w:b/>
          <w:bCs/>
          <w:sz w:val="36"/>
          <w:szCs w:val="36"/>
        </w:rPr>
        <w:t>September 15</w:t>
      </w:r>
      <w:r>
        <w:rPr>
          <w:rFonts w:ascii="MV Boli" w:hAnsi="MV Boli" w:cs="MV Boli"/>
          <w:b/>
          <w:bCs/>
          <w:sz w:val="36"/>
          <w:szCs w:val="36"/>
          <w:vertAlign w:val="superscript"/>
        </w:rPr>
        <w:t>th</w:t>
      </w:r>
      <w:r>
        <w:rPr>
          <w:rFonts w:ascii="MV Boli" w:hAnsi="MV Boli" w:cs="MV Boli"/>
          <w:b/>
          <w:bCs/>
          <w:sz w:val="36"/>
          <w:szCs w:val="36"/>
        </w:rPr>
        <w:t>, 2022</w:t>
      </w:r>
      <w:r>
        <w:rPr>
          <w:rFonts w:ascii="MV Boli" w:hAnsi="MV Boli" w:cs="MV Boli"/>
          <w:b/>
          <w:bCs/>
          <w:sz w:val="36"/>
          <w:szCs w:val="36"/>
        </w:rPr>
        <w:br w:type="textWrapping"/>
      </w:r>
    </w:p>
    <w:p>
      <w:pPr>
        <w:rPr>
          <w:rFonts w:ascii="MV Boli" w:hAnsi="MV Boli" w:cs="MV Boli"/>
          <w:sz w:val="24"/>
          <w:szCs w:val="24"/>
        </w:rPr>
      </w:pPr>
      <w:r>
        <w:rPr>
          <w:rFonts w:ascii="MV Boli" w:hAnsi="MV Boli" w:cs="MV Boli"/>
          <w:sz w:val="24"/>
          <w:szCs w:val="24"/>
        </w:rPr>
        <w:t xml:space="preserve">Upon having viewed the video, “Teaching ESL to Adults, Classroom Approaches in Action” and the teacher Andrea Echelberger, I can say that every video gets better and better. For starters the classroom setting is awesome in the sense, that all corners of the class are set up for teaching. The students immediately knew what the teacher was set out to teach. This was done by the manner she was teaching, whereby she focused on the oral pronunciation of the words, to reading a story to the students who in turn would then learn how to say the words. From here they would then move to writing the words. It was a look, listen and then write it down. Her methodology was about having the students understand what they were saying by using repetition, and scaffolding, lots of pictures and acting it out. For example, she gave several words to her students, who would then figure out where to put the words in order. She would really work hard to make learning fun, and physical, with lots of standing up for the students, or in other words active learning. </w:t>
      </w:r>
    </w:p>
    <w:p>
      <w:pPr>
        <w:rPr>
          <w:rFonts w:ascii="MV Boli" w:hAnsi="MV Boli" w:cs="MV Boli"/>
          <w:sz w:val="24"/>
          <w:szCs w:val="24"/>
        </w:rPr>
      </w:pPr>
      <w:r>
        <w:rPr>
          <w:rFonts w:ascii="MV Boli" w:hAnsi="MV Boli" w:cs="MV Boli"/>
          <w:sz w:val="24"/>
          <w:szCs w:val="24"/>
        </w:rPr>
        <w:t xml:space="preserve">She would also use sight words, such as left, right, down, and up. She would also get the students to create words with words that start with “ch” or “th.” </w:t>
      </w:r>
    </w:p>
    <w:p>
      <w:pPr>
        <w:rPr>
          <w:rFonts w:ascii="MV Boli" w:hAnsi="MV Boli" w:cs="MV Boli"/>
          <w:sz w:val="24"/>
          <w:szCs w:val="24"/>
        </w:rPr>
      </w:pPr>
      <w:r>
        <w:rPr>
          <w:rFonts w:ascii="MV Boli" w:hAnsi="MV Boli" w:cs="MV Boli"/>
          <w:sz w:val="24"/>
          <w:szCs w:val="24"/>
        </w:rPr>
        <w:t xml:space="preserve">Moreover, the teacher kept asking the students question, that revolved around their living area, and where they live etc. The atmosphere was fun, the students where engaged, and were able to learn as the teacher encourage a lot of active learning. I really learned a lot from this video, as I really enjoyed her approach of listen, learn, understand, and then write it down. A very logical method to learning. </w:t>
      </w:r>
    </w:p>
    <w:p>
      <w:pPr>
        <w:rPr>
          <w:rFonts w:ascii="MV Boli" w:hAnsi="MV Boli" w:cs="MV Boli"/>
          <w:sz w:val="24"/>
          <w:szCs w:val="24"/>
        </w:rPr>
      </w:pPr>
    </w:p>
    <w:p>
      <w:pPr>
        <w:rPr>
          <w:rFonts w:ascii="MV Boli" w:hAnsi="MV Boli" w:cs="MV Boli"/>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MV Boli">
    <w:altName w:val="苹方-简"/>
    <w:panose1 w:val="02000500030200090000"/>
    <w:charset w:val="00"/>
    <w:family w:val="auto"/>
    <w:pitch w:val="default"/>
    <w:sig w:usb0="00000000" w:usb1="00000000" w:usb2="00000100" w:usb3="00000000" w:csb0="00000001"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62"/>
    <w:rsid w:val="00033762"/>
    <w:rsid w:val="000F230F"/>
    <w:rsid w:val="001C1A51"/>
    <w:rsid w:val="00776F88"/>
    <w:rsid w:val="00946D35"/>
    <w:rsid w:val="00BF7D8C"/>
    <w:rsid w:val="00C070D9"/>
    <w:rsid w:val="00E71667"/>
    <w:rsid w:val="00EF04B5"/>
    <w:rsid w:val="00FF3B2F"/>
    <w:rsid w:val="DF7F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252</Words>
  <Characters>1439</Characters>
  <Lines>11</Lines>
  <Paragraphs>3</Paragraphs>
  <TotalTime>36</TotalTime>
  <ScaleCrop>false</ScaleCrop>
  <LinksUpToDate>false</LinksUpToDate>
  <CharactersWithSpaces>1688</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2022-09-15T22:33:00Z</dcterms:created>
  <dc:creator>Miguel Romero</dc:creator>
  <cp:lastModifiedBy>miguelromero</cp:lastModifiedBy>
  <dcterms:modified xsi:type="dcterms:W3CDTF">2022-10-06T19:52:53Z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